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3E" w:rsidRPr="00D72B57" w:rsidRDefault="00F26A3E" w:rsidP="00F26A3E">
      <w:pPr>
        <w:pStyle w:val="Default"/>
        <w:jc w:val="center"/>
        <w:rPr>
          <w:rFonts w:ascii="times roman" w:hAnsi="times roman"/>
          <w:sz w:val="22"/>
          <w:szCs w:val="22"/>
        </w:rPr>
      </w:pPr>
      <w:r>
        <w:rPr>
          <w:rFonts w:ascii="times roman" w:hAnsi="times roman"/>
          <w:noProof/>
          <w:sz w:val="22"/>
          <w:szCs w:val="22"/>
        </w:rPr>
        <w:drawing>
          <wp:inline distT="0" distB="0" distL="0" distR="0" wp14:anchorId="33AFDD40" wp14:editId="7CC7BD9B">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26A3E" w:rsidRPr="00D72B57" w:rsidRDefault="00F26A3E" w:rsidP="00F26A3E">
      <w:pPr>
        <w:autoSpaceDE w:val="0"/>
        <w:autoSpaceDN w:val="0"/>
        <w:adjustRightInd w:val="0"/>
        <w:spacing w:after="0" w:line="240" w:lineRule="auto"/>
        <w:rPr>
          <w:rFonts w:ascii="times roman" w:hAnsi="times roman" w:cs="Calibri"/>
          <w:color w:val="000000"/>
        </w:rPr>
      </w:pPr>
    </w:p>
    <w:p w:rsidR="00F26A3E" w:rsidRPr="00D551D6" w:rsidRDefault="00F26A3E" w:rsidP="00F26A3E">
      <w:pPr>
        <w:pStyle w:val="Default"/>
        <w:jc w:val="center"/>
        <w:rPr>
          <w:rFonts w:asciiTheme="minorHAnsi" w:hAnsiTheme="minorHAnsi" w:cs="Calibri"/>
          <w:b/>
          <w:bCs/>
          <w:color w:val="FF9900"/>
          <w:sz w:val="22"/>
          <w:szCs w:val="22"/>
        </w:rPr>
      </w:pPr>
      <w:r w:rsidRPr="00D551D6">
        <w:rPr>
          <w:rFonts w:asciiTheme="minorHAnsi" w:hAnsiTheme="minorHAnsi" w:cs="Calibri"/>
          <w:b/>
          <w:bCs/>
          <w:color w:val="365F91" w:themeColor="accent1" w:themeShade="BF"/>
          <w:sz w:val="22"/>
          <w:szCs w:val="22"/>
        </w:rPr>
        <w:t>ALLIANCE GROWERS CORP.</w:t>
      </w:r>
    </w:p>
    <w:p w:rsidR="00F26A3E" w:rsidRPr="00D551D6" w:rsidRDefault="00F26A3E" w:rsidP="00F26A3E">
      <w:pPr>
        <w:pStyle w:val="Default"/>
        <w:jc w:val="center"/>
        <w:rPr>
          <w:rFonts w:asciiTheme="minorHAnsi" w:hAnsiTheme="minorHAnsi" w:cs="Calibri"/>
          <w:b/>
          <w:bCs/>
          <w:color w:val="FF9900"/>
          <w:sz w:val="22"/>
          <w:szCs w:val="22"/>
        </w:rPr>
      </w:pPr>
    </w:p>
    <w:p w:rsidR="00F26A3E" w:rsidRPr="00D551D6" w:rsidRDefault="00F26A3E" w:rsidP="00F26A3E">
      <w:pPr>
        <w:pStyle w:val="Default"/>
        <w:pBdr>
          <w:top w:val="single" w:sz="4" w:space="1" w:color="auto"/>
          <w:bottom w:val="single" w:sz="4" w:space="1" w:color="auto"/>
        </w:pBdr>
        <w:jc w:val="center"/>
        <w:rPr>
          <w:rFonts w:asciiTheme="minorHAnsi" w:hAnsiTheme="minorHAnsi" w:cs="Calibri"/>
          <w:b/>
          <w:bCs/>
          <w:color w:val="FF9900"/>
          <w:sz w:val="22"/>
          <w:szCs w:val="22"/>
        </w:rPr>
      </w:pPr>
      <w:r w:rsidRPr="00D551D6">
        <w:rPr>
          <w:rFonts w:asciiTheme="minorHAnsi" w:hAnsiTheme="minorHAnsi" w:cs="Calibri"/>
          <w:b/>
          <w:bCs/>
          <w:color w:val="auto"/>
          <w:sz w:val="22"/>
          <w:szCs w:val="22"/>
        </w:rPr>
        <w:t>NEWS RELEASE</w:t>
      </w:r>
    </w:p>
    <w:p w:rsidR="00F26A3E" w:rsidRPr="00D551D6" w:rsidRDefault="00F26A3E" w:rsidP="00F26A3E">
      <w:pPr>
        <w:pStyle w:val="Default"/>
        <w:jc w:val="center"/>
        <w:rPr>
          <w:rFonts w:asciiTheme="minorHAnsi" w:hAnsiTheme="minorHAnsi"/>
          <w:color w:val="FF9900"/>
          <w:sz w:val="22"/>
          <w:szCs w:val="22"/>
        </w:rPr>
      </w:pPr>
    </w:p>
    <w:p w:rsidR="00F26A3E" w:rsidRDefault="00F26A3E" w:rsidP="00F26A3E">
      <w:pPr>
        <w:autoSpaceDE w:val="0"/>
        <w:autoSpaceDN w:val="0"/>
        <w:adjustRightInd w:val="0"/>
        <w:spacing w:after="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ALLIANCE GROWERS CORP. ANNOUNCES SHARES FOR DEBT SETTLEMENTS</w:t>
      </w:r>
    </w:p>
    <w:p w:rsidR="00C4787D" w:rsidRDefault="00C4787D" w:rsidP="00F26A3E">
      <w:pPr>
        <w:autoSpaceDE w:val="0"/>
        <w:autoSpaceDN w:val="0"/>
        <w:adjustRightInd w:val="0"/>
        <w:spacing w:after="0" w:line="240" w:lineRule="auto"/>
        <w:rPr>
          <w:rFonts w:ascii="Times New Roman" w:eastAsiaTheme="minorHAnsi" w:hAnsi="Times New Roman" w:cs="Times New Roman"/>
          <w:b/>
          <w:bCs/>
          <w:sz w:val="24"/>
          <w:szCs w:val="24"/>
        </w:rPr>
      </w:pPr>
    </w:p>
    <w:p w:rsidR="00F26A3E" w:rsidRDefault="00BB26FB" w:rsidP="00844FA6">
      <w:pPr>
        <w:spacing w:before="120"/>
        <w:jc w:val="both"/>
        <w:rPr>
          <w:rFonts w:ascii="Times New Roman" w:eastAsiaTheme="minorHAnsi" w:hAnsi="Times New Roman" w:cs="Times New Roman"/>
          <w:sz w:val="24"/>
          <w:szCs w:val="24"/>
        </w:rPr>
      </w:pPr>
      <w:r w:rsidRPr="00BB26FB">
        <w:rPr>
          <w:rFonts w:ascii="Times New Roman" w:eastAsiaTheme="minorHAnsi" w:hAnsi="Times New Roman" w:cs="Times New Roman"/>
          <w:b/>
          <w:bCs/>
          <w:sz w:val="24"/>
          <w:szCs w:val="24"/>
        </w:rPr>
        <w:t>February 2</w:t>
      </w:r>
      <w:r w:rsidR="00844FA6">
        <w:rPr>
          <w:rFonts w:ascii="Times New Roman" w:eastAsiaTheme="minorHAnsi" w:hAnsi="Times New Roman" w:cs="Times New Roman"/>
          <w:b/>
          <w:bCs/>
          <w:sz w:val="24"/>
          <w:szCs w:val="24"/>
        </w:rPr>
        <w:t>4</w:t>
      </w:r>
      <w:r w:rsidR="00F26A3E" w:rsidRPr="00BB26FB">
        <w:rPr>
          <w:rFonts w:ascii="Times New Roman" w:eastAsiaTheme="minorHAnsi" w:hAnsi="Times New Roman" w:cs="Times New Roman"/>
          <w:b/>
          <w:bCs/>
          <w:sz w:val="24"/>
          <w:szCs w:val="24"/>
        </w:rPr>
        <w:t>, 201</w:t>
      </w:r>
      <w:r w:rsidRPr="00BB26FB">
        <w:rPr>
          <w:rFonts w:ascii="Times New Roman" w:eastAsiaTheme="minorHAnsi" w:hAnsi="Times New Roman" w:cs="Times New Roman"/>
          <w:b/>
          <w:bCs/>
          <w:sz w:val="24"/>
          <w:szCs w:val="24"/>
        </w:rPr>
        <w:t>7</w:t>
      </w:r>
      <w:r w:rsidR="00F26A3E" w:rsidRPr="00BB26FB">
        <w:rPr>
          <w:rFonts w:ascii="Times New Roman" w:eastAsiaTheme="minorHAnsi" w:hAnsi="Times New Roman" w:cs="Times New Roman"/>
          <w:b/>
          <w:bCs/>
          <w:sz w:val="24"/>
          <w:szCs w:val="24"/>
        </w:rPr>
        <w:t xml:space="preserve"> </w:t>
      </w:r>
      <w:r w:rsidR="00F26A3E" w:rsidRPr="00BB26FB">
        <w:rPr>
          <w:rFonts w:ascii="Times New Roman" w:eastAsiaTheme="minorHAnsi" w:hAnsi="Times New Roman" w:cs="Times New Roman"/>
          <w:sz w:val="24"/>
          <w:szCs w:val="24"/>
        </w:rPr>
        <w:t xml:space="preserve">– </w:t>
      </w:r>
      <w:r w:rsidR="00F26A3E" w:rsidRPr="00BB26FB">
        <w:rPr>
          <w:rFonts w:ascii="Times New Roman" w:eastAsiaTheme="minorHAnsi" w:hAnsi="Times New Roman" w:cs="Times New Roman"/>
          <w:b/>
          <w:bCs/>
          <w:sz w:val="24"/>
          <w:szCs w:val="24"/>
        </w:rPr>
        <w:t xml:space="preserve">Vancouver, B.C. </w:t>
      </w:r>
      <w:r w:rsidR="00F26A3E" w:rsidRPr="00BB26FB">
        <w:rPr>
          <w:rFonts w:ascii="Times New Roman" w:eastAsiaTheme="minorHAnsi" w:hAnsi="Times New Roman" w:cs="Times New Roman"/>
          <w:sz w:val="24"/>
          <w:szCs w:val="24"/>
        </w:rPr>
        <w:t xml:space="preserve">– </w:t>
      </w:r>
      <w:r w:rsidRPr="00BB26FB">
        <w:rPr>
          <w:rFonts w:ascii="Times New Roman" w:hAnsi="Times New Roman" w:cs="Times New Roman"/>
          <w:b/>
          <w:sz w:val="24"/>
          <w:szCs w:val="24"/>
        </w:rPr>
        <w:t>Alliance Growers Corp. (CSE: ACG; FWB: 1LA; WKN: A2DFYX</w:t>
      </w:r>
      <w:r w:rsidRPr="00BB26FB">
        <w:rPr>
          <w:rFonts w:ascii="Times New Roman" w:hAnsi="Times New Roman" w:cs="Times New Roman"/>
          <w:sz w:val="24"/>
          <w:szCs w:val="24"/>
        </w:rPr>
        <w:t>)</w:t>
      </w:r>
      <w:r w:rsidRPr="00BB26FB">
        <w:rPr>
          <w:rFonts w:ascii="Times New Roman" w:eastAsiaTheme="minorHAnsi" w:hAnsi="Times New Roman" w:cs="Times New Roman"/>
          <w:sz w:val="24"/>
          <w:szCs w:val="24"/>
        </w:rPr>
        <w:t xml:space="preserve"> </w:t>
      </w:r>
      <w:r w:rsidR="00F26A3E" w:rsidRPr="00BB26FB">
        <w:rPr>
          <w:rFonts w:ascii="Times New Roman" w:eastAsiaTheme="minorHAnsi" w:hAnsi="Times New Roman" w:cs="Times New Roman"/>
          <w:sz w:val="24"/>
          <w:szCs w:val="24"/>
        </w:rPr>
        <w:t xml:space="preserve">(the “Company”) announces that, </w:t>
      </w:r>
      <w:r w:rsidR="00C4787D" w:rsidRPr="00BB26FB">
        <w:rPr>
          <w:rFonts w:ascii="Times New Roman" w:eastAsiaTheme="minorHAnsi" w:hAnsi="Times New Roman" w:cs="Times New Roman"/>
          <w:sz w:val="24"/>
          <w:szCs w:val="24"/>
        </w:rPr>
        <w:t xml:space="preserve">in settlement </w:t>
      </w:r>
      <w:r w:rsidR="00957919" w:rsidRPr="00BB26FB">
        <w:rPr>
          <w:rFonts w:ascii="Times New Roman" w:eastAsiaTheme="minorHAnsi" w:hAnsi="Times New Roman" w:cs="Times New Roman"/>
          <w:sz w:val="24"/>
          <w:szCs w:val="24"/>
        </w:rPr>
        <w:t>with</w:t>
      </w:r>
      <w:r w:rsidR="00C4787D" w:rsidRPr="00BB26FB">
        <w:rPr>
          <w:rFonts w:ascii="Times New Roman" w:eastAsiaTheme="minorHAnsi" w:hAnsi="Times New Roman" w:cs="Times New Roman"/>
          <w:sz w:val="24"/>
          <w:szCs w:val="24"/>
        </w:rPr>
        <w:t xml:space="preserve"> certain</w:t>
      </w:r>
      <w:r w:rsidR="00957919" w:rsidRPr="00BB26FB">
        <w:rPr>
          <w:rFonts w:ascii="Times New Roman" w:eastAsiaTheme="minorHAnsi" w:hAnsi="Times New Roman" w:cs="Times New Roman"/>
          <w:sz w:val="24"/>
          <w:szCs w:val="24"/>
        </w:rPr>
        <w:t xml:space="preserve"> of its creditors for</w:t>
      </w:r>
      <w:r w:rsidR="00C4787D" w:rsidRPr="00BB26FB">
        <w:rPr>
          <w:rFonts w:ascii="Times New Roman" w:eastAsiaTheme="minorHAnsi" w:hAnsi="Times New Roman" w:cs="Times New Roman"/>
          <w:sz w:val="24"/>
          <w:szCs w:val="24"/>
        </w:rPr>
        <w:t xml:space="preserve"> previously incurred debts, and </w:t>
      </w:r>
      <w:r w:rsidR="00F26A3E" w:rsidRPr="00BB26FB">
        <w:rPr>
          <w:rFonts w:ascii="Times New Roman" w:eastAsiaTheme="minorHAnsi" w:hAnsi="Times New Roman" w:cs="Times New Roman"/>
          <w:sz w:val="24"/>
          <w:szCs w:val="24"/>
        </w:rPr>
        <w:t xml:space="preserve">pursuant to the director and advisory services agreements and consulting agreements entered into with each of its </w:t>
      </w:r>
      <w:r w:rsidRPr="00BB26FB">
        <w:rPr>
          <w:rFonts w:ascii="Times New Roman" w:eastAsiaTheme="minorHAnsi" w:hAnsi="Times New Roman" w:cs="Times New Roman"/>
          <w:sz w:val="24"/>
          <w:szCs w:val="24"/>
        </w:rPr>
        <w:t>four</w:t>
      </w:r>
      <w:r w:rsidR="00F26A3E" w:rsidRPr="00BB26FB">
        <w:rPr>
          <w:rFonts w:ascii="Times New Roman" w:eastAsiaTheme="minorHAnsi" w:hAnsi="Times New Roman" w:cs="Times New Roman"/>
          <w:sz w:val="24"/>
          <w:szCs w:val="24"/>
        </w:rPr>
        <w:t xml:space="preserve"> directors and its three advisors, together with services agreements with its CFO, its CEO</w:t>
      </w:r>
      <w:r w:rsidR="00C4787D" w:rsidRPr="00BB26FB">
        <w:rPr>
          <w:rFonts w:ascii="Times New Roman" w:eastAsiaTheme="minorHAnsi" w:hAnsi="Times New Roman" w:cs="Times New Roman"/>
          <w:sz w:val="24"/>
          <w:szCs w:val="24"/>
        </w:rPr>
        <w:t>,</w:t>
      </w:r>
      <w:r w:rsidR="00F26A3E" w:rsidRPr="00BB26FB">
        <w:rPr>
          <w:rFonts w:ascii="Times New Roman" w:eastAsiaTheme="minorHAnsi" w:hAnsi="Times New Roman" w:cs="Times New Roman"/>
          <w:sz w:val="24"/>
          <w:szCs w:val="24"/>
        </w:rPr>
        <w:t xml:space="preserve"> and certain consulting contracts, whereby the Company agreed to pay fees plus issue common shares for each month of service to the aforementioned parties, the Company will issue an aggregate of </w:t>
      </w:r>
      <w:r w:rsidR="00844FA6">
        <w:rPr>
          <w:rFonts w:ascii="Times New Roman" w:eastAsiaTheme="minorHAnsi" w:hAnsi="Times New Roman" w:cs="Times New Roman"/>
          <w:sz w:val="24"/>
          <w:szCs w:val="24"/>
        </w:rPr>
        <w:t>1,0</w:t>
      </w:r>
      <w:r w:rsidR="00E6093A">
        <w:rPr>
          <w:rFonts w:ascii="Times New Roman" w:eastAsiaTheme="minorHAnsi" w:hAnsi="Times New Roman" w:cs="Times New Roman"/>
          <w:sz w:val="24"/>
          <w:szCs w:val="24"/>
        </w:rPr>
        <w:t>5</w:t>
      </w:r>
      <w:r w:rsidR="00844FA6">
        <w:rPr>
          <w:rFonts w:ascii="Times New Roman" w:eastAsiaTheme="minorHAnsi" w:hAnsi="Times New Roman" w:cs="Times New Roman"/>
          <w:sz w:val="24"/>
          <w:szCs w:val="24"/>
        </w:rPr>
        <w:t>8,904</w:t>
      </w:r>
      <w:r w:rsidR="00F26A3E" w:rsidRPr="00BB26FB">
        <w:rPr>
          <w:rFonts w:ascii="Times New Roman" w:eastAsiaTheme="minorHAnsi" w:hAnsi="Times New Roman" w:cs="Times New Roman"/>
          <w:sz w:val="24"/>
          <w:szCs w:val="24"/>
        </w:rPr>
        <w:t xml:space="preserve"> common shares of the C</w:t>
      </w:r>
      <w:r w:rsidR="00FE2BAF" w:rsidRPr="00BB26FB">
        <w:rPr>
          <w:rFonts w:ascii="Times New Roman" w:eastAsiaTheme="minorHAnsi" w:hAnsi="Times New Roman" w:cs="Times New Roman"/>
          <w:sz w:val="24"/>
          <w:szCs w:val="24"/>
        </w:rPr>
        <w:t>ompany at a deemed price of $0.12</w:t>
      </w:r>
      <w:r w:rsidR="00E71ACD">
        <w:rPr>
          <w:rFonts w:ascii="Times New Roman" w:eastAsiaTheme="minorHAnsi" w:hAnsi="Times New Roman" w:cs="Times New Roman"/>
          <w:sz w:val="24"/>
          <w:szCs w:val="24"/>
        </w:rPr>
        <w:t>5</w:t>
      </w:r>
      <w:r w:rsidR="00F26A3E" w:rsidRPr="00BB26FB">
        <w:rPr>
          <w:rFonts w:ascii="Times New Roman" w:eastAsiaTheme="minorHAnsi" w:hAnsi="Times New Roman" w:cs="Times New Roman"/>
          <w:sz w:val="24"/>
          <w:szCs w:val="24"/>
        </w:rPr>
        <w:t xml:space="preserve"> per share. </w:t>
      </w:r>
      <w:r w:rsidR="00844FA6" w:rsidRPr="00844FA6">
        <w:rPr>
          <w:rFonts w:ascii="Times New Roman" w:eastAsiaTheme="minorHAnsi" w:hAnsi="Times New Roman" w:cs="Times New Roman"/>
        </w:rPr>
        <w:t xml:space="preserve">At the time of the </w:t>
      </w:r>
      <w:r w:rsidR="00844FA6">
        <w:rPr>
          <w:rFonts w:ascii="Times New Roman" w:eastAsiaTheme="minorHAnsi" w:hAnsi="Times New Roman" w:cs="Times New Roman"/>
        </w:rPr>
        <w:t>settlement, the</w:t>
      </w:r>
      <w:r w:rsidR="00844FA6" w:rsidRPr="00844FA6">
        <w:rPr>
          <w:rFonts w:ascii="Times New Roman" w:eastAsiaTheme="minorHAnsi" w:hAnsi="Times New Roman" w:cs="Times New Roman"/>
        </w:rPr>
        <w:t xml:space="preserve"> closing price of Alliance </w:t>
      </w:r>
      <w:r w:rsidR="00844FA6">
        <w:rPr>
          <w:rFonts w:ascii="Times New Roman" w:eastAsiaTheme="minorHAnsi" w:hAnsi="Times New Roman" w:cs="Times New Roman"/>
        </w:rPr>
        <w:t xml:space="preserve">Growers </w:t>
      </w:r>
      <w:r w:rsidR="00844FA6" w:rsidRPr="00844FA6">
        <w:rPr>
          <w:rFonts w:ascii="Times New Roman" w:eastAsiaTheme="minorHAnsi" w:hAnsi="Times New Roman" w:cs="Times New Roman"/>
        </w:rPr>
        <w:t>common shares was $0.1</w:t>
      </w:r>
      <w:r w:rsidR="00844FA6">
        <w:rPr>
          <w:rFonts w:ascii="Times New Roman" w:eastAsiaTheme="minorHAnsi" w:hAnsi="Times New Roman" w:cs="Times New Roman"/>
        </w:rPr>
        <w:t>6</w:t>
      </w:r>
      <w:r w:rsidR="00844FA6" w:rsidRPr="00844FA6">
        <w:rPr>
          <w:rFonts w:ascii="Times New Roman" w:eastAsiaTheme="minorHAnsi" w:hAnsi="Times New Roman" w:cs="Times New Roman"/>
        </w:rPr>
        <w:t xml:space="preserve">5. </w:t>
      </w:r>
      <w:r w:rsidR="00844FA6" w:rsidRPr="00C95FA3">
        <w:rPr>
          <w:rFonts w:ascii="Times New Roman" w:hAnsi="Times New Roman" w:cs="Times New Roman"/>
        </w:rPr>
        <w:t>All securities issued pursuant to th</w:t>
      </w:r>
      <w:r w:rsidR="00844FA6">
        <w:rPr>
          <w:rFonts w:ascii="Times New Roman" w:hAnsi="Times New Roman" w:cs="Times New Roman"/>
        </w:rPr>
        <w:t xml:space="preserve">is settlement </w:t>
      </w:r>
      <w:r w:rsidR="00844FA6" w:rsidRPr="00C95FA3">
        <w:rPr>
          <w:rFonts w:ascii="Times New Roman" w:hAnsi="Times New Roman" w:cs="Times New Roman"/>
        </w:rPr>
        <w:t xml:space="preserve">will be subject to a hold period of four months and one day from the date of closing.  </w:t>
      </w:r>
    </w:p>
    <w:p w:rsidR="00844FA6" w:rsidRDefault="00844FA6" w:rsidP="00F26A3E">
      <w:pPr>
        <w:autoSpaceDE w:val="0"/>
        <w:autoSpaceDN w:val="0"/>
        <w:adjustRightInd w:val="0"/>
        <w:spacing w:after="0" w:line="240" w:lineRule="auto"/>
        <w:jc w:val="both"/>
        <w:rPr>
          <w:rFonts w:ascii="Times New Roman" w:eastAsiaTheme="minorHAnsi" w:hAnsi="Times New Roman" w:cs="Times New Roman"/>
          <w:sz w:val="24"/>
          <w:szCs w:val="24"/>
        </w:rPr>
      </w:pPr>
    </w:p>
    <w:p w:rsidR="00F26A3E" w:rsidRPr="00BB26FB" w:rsidRDefault="00F26A3E" w:rsidP="00F26A3E">
      <w:pPr>
        <w:autoSpaceDE w:val="0"/>
        <w:autoSpaceDN w:val="0"/>
        <w:adjustRightInd w:val="0"/>
        <w:spacing w:after="0" w:line="240" w:lineRule="auto"/>
        <w:rPr>
          <w:rFonts w:ascii="Times New Roman" w:eastAsiaTheme="minorHAnsi" w:hAnsi="Times New Roman" w:cs="Times New Roman"/>
          <w:sz w:val="24"/>
          <w:szCs w:val="24"/>
        </w:rPr>
      </w:pPr>
      <w:bookmarkStart w:id="0" w:name="_GoBack"/>
      <w:bookmarkEnd w:id="0"/>
    </w:p>
    <w:p w:rsidR="001D144C" w:rsidRDefault="00F26A3E" w:rsidP="00F26A3E">
      <w:pPr>
        <w:rPr>
          <w:rFonts w:ascii="Times New Roman" w:eastAsiaTheme="minorHAnsi" w:hAnsi="Times New Roman" w:cs="Times New Roman"/>
          <w:sz w:val="24"/>
          <w:szCs w:val="24"/>
        </w:rPr>
      </w:pPr>
      <w:r>
        <w:rPr>
          <w:rFonts w:ascii="Times New Roman" w:eastAsiaTheme="minorHAnsi" w:hAnsi="Times New Roman" w:cs="Times New Roman"/>
          <w:sz w:val="24"/>
          <w:szCs w:val="24"/>
        </w:rPr>
        <w:t>For more information please contact:</w:t>
      </w:r>
    </w:p>
    <w:p w:rsidR="00F26A3E" w:rsidRPr="003B0256" w:rsidRDefault="00F26A3E" w:rsidP="00F26A3E">
      <w:pPr>
        <w:autoSpaceDE w:val="0"/>
        <w:autoSpaceDN w:val="0"/>
        <w:adjustRightInd w:val="0"/>
        <w:spacing w:after="0" w:line="240" w:lineRule="auto"/>
        <w:rPr>
          <w:rFonts w:ascii="Times New Roman" w:hAnsi="Times New Roman" w:cs="Times New Roman"/>
          <w:color w:val="000000"/>
        </w:rPr>
      </w:pPr>
      <w:r w:rsidRPr="003B0256">
        <w:rPr>
          <w:rFonts w:ascii="Times New Roman" w:hAnsi="Times New Roman" w:cs="Times New Roman"/>
          <w:color w:val="000000"/>
        </w:rPr>
        <w:t xml:space="preserve">Dennis Petke </w:t>
      </w:r>
    </w:p>
    <w:p w:rsidR="00F26A3E" w:rsidRPr="003B0256" w:rsidRDefault="00F26A3E" w:rsidP="00F26A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President and </w:t>
      </w:r>
      <w:r w:rsidRPr="003B0256">
        <w:rPr>
          <w:rFonts w:ascii="Times New Roman" w:hAnsi="Times New Roman" w:cs="Times New Roman"/>
          <w:color w:val="000000"/>
        </w:rPr>
        <w:t>CEO</w:t>
      </w:r>
    </w:p>
    <w:p w:rsidR="00F26A3E" w:rsidRPr="003B0256" w:rsidRDefault="00F26A3E" w:rsidP="00F26A3E">
      <w:pPr>
        <w:pStyle w:val="NoSpacing"/>
        <w:rPr>
          <w:rFonts w:ascii="Times New Roman" w:hAnsi="Times New Roman" w:cs="Times New Roman"/>
        </w:rPr>
      </w:pPr>
      <w:r w:rsidRPr="003B0256">
        <w:rPr>
          <w:rFonts w:ascii="Times New Roman" w:hAnsi="Times New Roman" w:cs="Times New Roman"/>
        </w:rPr>
        <w:t>Tel: 778-331-4266</w:t>
      </w:r>
    </w:p>
    <w:p w:rsidR="00F26A3E" w:rsidRPr="003B0256" w:rsidRDefault="00E6093A" w:rsidP="00F26A3E">
      <w:pPr>
        <w:pStyle w:val="NoSpacing"/>
        <w:rPr>
          <w:rFonts w:ascii="Times New Roman" w:hAnsi="Times New Roman" w:cs="Times New Roman"/>
        </w:rPr>
      </w:pPr>
      <w:hyperlink r:id="rId5" w:history="1">
        <w:r w:rsidR="00F26A3E" w:rsidRPr="003B0256">
          <w:rPr>
            <w:rStyle w:val="Hyperlink"/>
            <w:rFonts w:ascii="Times New Roman" w:hAnsi="Times New Roman" w:cs="Times New Roman"/>
            <w:b/>
            <w:bCs/>
          </w:rPr>
          <w:t>DennisPetke@alliancegrowers.com</w:t>
        </w:r>
      </w:hyperlink>
      <w:r w:rsidR="00F26A3E" w:rsidRPr="003B0256">
        <w:rPr>
          <w:rFonts w:ascii="Times New Roman" w:hAnsi="Times New Roman" w:cs="Times New Roman"/>
        </w:rPr>
        <w:t xml:space="preserve"> </w:t>
      </w:r>
    </w:p>
    <w:p w:rsidR="00F26A3E" w:rsidRDefault="00F26A3E" w:rsidP="00F26A3E"/>
    <w:p w:rsidR="00C4787D" w:rsidRPr="00DA4408" w:rsidRDefault="00C4787D" w:rsidP="00C4787D">
      <w:pPr>
        <w:spacing w:after="120" w:line="240" w:lineRule="auto"/>
        <w:jc w:val="both"/>
        <w:rPr>
          <w:rFonts w:ascii="Times New Roman" w:eastAsia="Times New Roman" w:hAnsi="Times New Roman" w:cs="Times New Roman"/>
        </w:rPr>
      </w:pPr>
      <w:r w:rsidRPr="00DA4408">
        <w:rPr>
          <w:rFonts w:ascii="Times New Roman" w:eastAsiaTheme="majorEastAsia" w:hAnsi="Times New Roman" w:cs="Times New Roman"/>
          <w:i/>
          <w:iCs/>
        </w:rPr>
        <w:t>THE C</w:t>
      </w:r>
      <w:r>
        <w:rPr>
          <w:rFonts w:ascii="Times New Roman" w:eastAsiaTheme="majorEastAsia" w:hAnsi="Times New Roman" w:cs="Times New Roman"/>
          <w:i/>
          <w:iCs/>
        </w:rPr>
        <w:t>ANADIAN SECURITIES EXCHANGE</w:t>
      </w:r>
      <w:r w:rsidRPr="00DA4408">
        <w:rPr>
          <w:rFonts w:ascii="Times New Roman" w:eastAsiaTheme="majorEastAsia" w:hAnsi="Times New Roman" w:cs="Times New Roman"/>
          <w:i/>
          <w:iCs/>
        </w:rPr>
        <w:t xml:space="preserve"> HAS NOT REVIEWED AND DOES NOT ACCEPT RESPONSIBILITY FOR THE ACCURACY OR ADEQUACY OF THIS RELEASE.</w:t>
      </w:r>
    </w:p>
    <w:p w:rsidR="00C4787D" w:rsidRDefault="00C4787D" w:rsidP="00F26A3E"/>
    <w:sectPr w:rsidR="00C47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3E"/>
    <w:rsid w:val="0003278E"/>
    <w:rsid w:val="0035110A"/>
    <w:rsid w:val="00356D5C"/>
    <w:rsid w:val="00395617"/>
    <w:rsid w:val="004B2CAE"/>
    <w:rsid w:val="00585156"/>
    <w:rsid w:val="00671382"/>
    <w:rsid w:val="00745574"/>
    <w:rsid w:val="00844FA6"/>
    <w:rsid w:val="009252E2"/>
    <w:rsid w:val="00957919"/>
    <w:rsid w:val="00BA4D87"/>
    <w:rsid w:val="00BB26FB"/>
    <w:rsid w:val="00C4787D"/>
    <w:rsid w:val="00CC36E5"/>
    <w:rsid w:val="00D8137F"/>
    <w:rsid w:val="00E6093A"/>
    <w:rsid w:val="00E71ACD"/>
    <w:rsid w:val="00EA09FF"/>
    <w:rsid w:val="00F26A3E"/>
    <w:rsid w:val="00FD6D63"/>
    <w:rsid w:val="00FE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6936"/>
  <w15:docId w15:val="{68BE16DB-4A4D-4A1E-932E-7CBD8E27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6A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A3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F26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3E"/>
    <w:rPr>
      <w:rFonts w:ascii="Tahoma" w:eastAsiaTheme="minorEastAsia" w:hAnsi="Tahoma" w:cs="Tahoma"/>
      <w:sz w:val="16"/>
      <w:szCs w:val="16"/>
    </w:rPr>
  </w:style>
  <w:style w:type="character" w:styleId="Hyperlink">
    <w:name w:val="Hyperlink"/>
    <w:basedOn w:val="DefaultParagraphFont"/>
    <w:uiPriority w:val="99"/>
    <w:unhideWhenUsed/>
    <w:rsid w:val="00F26A3E"/>
    <w:rPr>
      <w:color w:val="0000FF" w:themeColor="hyperlink"/>
      <w:u w:val="single"/>
    </w:rPr>
  </w:style>
  <w:style w:type="paragraph" w:styleId="NoSpacing">
    <w:name w:val="No Spacing"/>
    <w:basedOn w:val="Normal"/>
    <w:uiPriority w:val="1"/>
    <w:qFormat/>
    <w:rsid w:val="00F26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nnisPetke@alliancegrower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2016-10-06T02:45:00Z</cp:lastPrinted>
  <dcterms:created xsi:type="dcterms:W3CDTF">2017-02-22T20:47:00Z</dcterms:created>
  <dcterms:modified xsi:type="dcterms:W3CDTF">2017-02-24T02:50:00Z</dcterms:modified>
</cp:coreProperties>
</file>